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3858" w14:textId="5B5E9809" w:rsidR="00AC504B" w:rsidRPr="00392A11" w:rsidRDefault="00AC504B" w:rsidP="00F8759F">
      <w:pPr>
        <w:spacing w:after="0"/>
        <w:ind w:right="-567"/>
        <w:jc w:val="right"/>
        <w:rPr>
          <w:rFonts w:ascii="Arial Narrow" w:hAnsi="Arial Narrow"/>
          <w:b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634AC8FA" wp14:editId="36F0F938">
            <wp:simplePos x="0" y="0"/>
            <wp:positionH relativeFrom="margin">
              <wp:align>left</wp:align>
            </wp:positionH>
            <wp:positionV relativeFrom="paragraph">
              <wp:posOffset>-564515</wp:posOffset>
            </wp:positionV>
            <wp:extent cx="1143000" cy="1617562"/>
            <wp:effectExtent l="0" t="0" r="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17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A11">
        <w:rPr>
          <w:rFonts w:ascii="Arial Narrow" w:hAnsi="Arial Narrow"/>
          <w:b/>
        </w:rPr>
        <w:t>COMITE SYNDICAL DU SYNDICAT MIXTE</w:t>
      </w:r>
    </w:p>
    <w:p w14:paraId="1703E64B" w14:textId="6A080757" w:rsidR="00AC504B" w:rsidRPr="00392A11" w:rsidRDefault="00AC504B" w:rsidP="00F8759F">
      <w:pPr>
        <w:spacing w:after="0"/>
        <w:ind w:right="-567"/>
        <w:jc w:val="right"/>
        <w:rPr>
          <w:rFonts w:ascii="Arial Narrow" w:hAnsi="Arial Narrow"/>
          <w:b/>
        </w:rPr>
      </w:pPr>
      <w:r w:rsidRPr="00392A11">
        <w:rPr>
          <w:rFonts w:ascii="Arial Narrow" w:hAnsi="Arial Narrow"/>
          <w:b/>
        </w:rPr>
        <w:t>DU PARC NATUREL REGIONAL DES PYRENEES ARIEGEOISES</w:t>
      </w:r>
    </w:p>
    <w:p w14:paraId="0BA69A00" w14:textId="5C128191" w:rsidR="00AC504B" w:rsidRPr="00392A11" w:rsidRDefault="00B13BCA" w:rsidP="00F8759F">
      <w:pPr>
        <w:spacing w:after="0"/>
        <w:ind w:right="-567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Mercredi </w:t>
      </w:r>
      <w:r w:rsidR="00095700">
        <w:rPr>
          <w:rFonts w:ascii="Arial Narrow" w:hAnsi="Arial Narrow"/>
          <w:b/>
        </w:rPr>
        <w:t>8 octobre 2025 – Montjoie-en-Couserans</w:t>
      </w:r>
    </w:p>
    <w:p w14:paraId="0667366D" w14:textId="089EC46D" w:rsidR="00607E77" w:rsidRDefault="00607E77" w:rsidP="00F8759F">
      <w:pPr>
        <w:spacing w:after="0" w:line="240" w:lineRule="auto"/>
        <w:ind w:right="-567"/>
        <w:jc w:val="right"/>
        <w:rPr>
          <w:rFonts w:ascii="Arial Narrow" w:hAnsi="Arial Narrow"/>
          <w:b/>
        </w:rPr>
      </w:pPr>
      <w:r w:rsidRPr="00AC504B">
        <w:rPr>
          <w:rFonts w:ascii="Arial Narrow" w:hAnsi="Arial Narrow"/>
          <w:b/>
        </w:rPr>
        <w:t>COMPTE-RENDU SYNTHETIQUE (*)</w:t>
      </w:r>
    </w:p>
    <w:p w14:paraId="4DE22EB0" w14:textId="7E8B0DE5" w:rsidR="00AC504B" w:rsidRDefault="00AC504B" w:rsidP="00F8759F">
      <w:pPr>
        <w:spacing w:after="0" w:line="240" w:lineRule="auto"/>
        <w:ind w:right="-567"/>
        <w:jc w:val="right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29E06334" w14:textId="77777777" w:rsidR="001E417B" w:rsidRDefault="001E417B" w:rsidP="00A907B0">
      <w:pPr>
        <w:spacing w:after="0" w:line="240" w:lineRule="auto"/>
        <w:ind w:right="-567"/>
        <w:jc w:val="both"/>
        <w:rPr>
          <w:rFonts w:ascii="Arial Narrow" w:hAnsi="Arial Narrow"/>
          <w:bCs/>
        </w:rPr>
      </w:pPr>
    </w:p>
    <w:p w14:paraId="2077BFE9" w14:textId="77777777" w:rsidR="00A907B0" w:rsidRDefault="00A907B0" w:rsidP="00A907B0">
      <w:pPr>
        <w:spacing w:after="0" w:line="240" w:lineRule="auto"/>
        <w:ind w:right="-567"/>
        <w:jc w:val="both"/>
        <w:rPr>
          <w:rFonts w:ascii="Arial Narrow" w:hAnsi="Arial Narrow"/>
          <w:bCs/>
        </w:rPr>
      </w:pPr>
    </w:p>
    <w:p w14:paraId="0D810D49" w14:textId="77777777" w:rsidR="007E7289" w:rsidRDefault="007E7289" w:rsidP="00A907B0">
      <w:pPr>
        <w:spacing w:after="0" w:line="240" w:lineRule="auto"/>
        <w:ind w:right="-567"/>
        <w:jc w:val="both"/>
        <w:rPr>
          <w:rFonts w:ascii="Arial Narrow" w:hAnsi="Arial Narrow"/>
          <w:bCs/>
        </w:rPr>
      </w:pPr>
    </w:p>
    <w:p w14:paraId="08AB1707" w14:textId="77777777" w:rsidR="007E7289" w:rsidRDefault="007E7289" w:rsidP="00A907B0">
      <w:pPr>
        <w:spacing w:after="0" w:line="240" w:lineRule="auto"/>
        <w:ind w:right="-567"/>
        <w:jc w:val="both"/>
        <w:rPr>
          <w:rFonts w:ascii="Arial Narrow" w:hAnsi="Arial Narrow"/>
          <w:bCs/>
        </w:rPr>
      </w:pPr>
    </w:p>
    <w:p w14:paraId="4853BBDC" w14:textId="77777777" w:rsidR="00E82D8B" w:rsidRDefault="00E82D8B" w:rsidP="00A907B0">
      <w:pPr>
        <w:spacing w:after="0" w:line="240" w:lineRule="auto"/>
        <w:ind w:right="-567"/>
        <w:jc w:val="both"/>
        <w:rPr>
          <w:rFonts w:ascii="Arial Narrow" w:hAnsi="Arial Narrow"/>
          <w:bCs/>
        </w:rPr>
      </w:pPr>
    </w:p>
    <w:p w14:paraId="712FA2C6" w14:textId="77777777" w:rsidR="001E417B" w:rsidRDefault="001E417B" w:rsidP="00A907B0">
      <w:pPr>
        <w:spacing w:after="0" w:line="240" w:lineRule="auto"/>
        <w:ind w:right="-567"/>
        <w:jc w:val="both"/>
        <w:rPr>
          <w:rFonts w:ascii="Arial Narrow" w:hAnsi="Arial Narrow"/>
          <w:bCs/>
        </w:rPr>
      </w:pPr>
    </w:p>
    <w:p w14:paraId="6D7118A3" w14:textId="05B328D3" w:rsidR="00D429B5" w:rsidRDefault="00607E77" w:rsidP="00A907B0">
      <w:pPr>
        <w:spacing w:after="0" w:line="240" w:lineRule="auto"/>
        <w:ind w:right="-567"/>
        <w:jc w:val="both"/>
        <w:rPr>
          <w:rFonts w:ascii="Arial Narrow" w:hAnsi="Arial Narrow"/>
          <w:bCs/>
        </w:rPr>
      </w:pPr>
      <w:r w:rsidRPr="00B02634">
        <w:rPr>
          <w:rFonts w:ascii="Arial Narrow" w:hAnsi="Arial Narrow"/>
          <w:bCs/>
        </w:rPr>
        <w:t xml:space="preserve">Le Comité </w:t>
      </w:r>
      <w:r w:rsidR="00633363" w:rsidRPr="00B02634">
        <w:rPr>
          <w:rFonts w:ascii="Arial Narrow" w:hAnsi="Arial Narrow"/>
          <w:bCs/>
        </w:rPr>
        <w:t>s</w:t>
      </w:r>
      <w:r w:rsidRPr="00B02634">
        <w:rPr>
          <w:rFonts w:ascii="Arial Narrow" w:hAnsi="Arial Narrow"/>
          <w:bCs/>
        </w:rPr>
        <w:t xml:space="preserve">yndical du Parc naturel régional des Pyrénées Ariégeoises s’est réuni </w:t>
      </w:r>
      <w:r w:rsidR="00B13BCA">
        <w:rPr>
          <w:rFonts w:ascii="Arial Narrow" w:hAnsi="Arial Narrow"/>
          <w:bCs/>
        </w:rPr>
        <w:t xml:space="preserve">le </w:t>
      </w:r>
      <w:r w:rsidR="00095700">
        <w:rPr>
          <w:rFonts w:ascii="Arial Narrow" w:hAnsi="Arial Narrow"/>
          <w:bCs/>
        </w:rPr>
        <w:t>8 octobre</w:t>
      </w:r>
      <w:r w:rsidR="002301F7">
        <w:rPr>
          <w:rFonts w:ascii="Arial Narrow" w:hAnsi="Arial Narrow"/>
          <w:bCs/>
        </w:rPr>
        <w:t xml:space="preserve"> 2025</w:t>
      </w:r>
      <w:r w:rsidR="00DF212E" w:rsidRPr="00B02634">
        <w:rPr>
          <w:rFonts w:ascii="Arial Narrow" w:hAnsi="Arial Narrow"/>
          <w:bCs/>
        </w:rPr>
        <w:t xml:space="preserve"> </w:t>
      </w:r>
      <w:r w:rsidR="008831A3">
        <w:rPr>
          <w:rFonts w:ascii="Arial Narrow" w:hAnsi="Arial Narrow"/>
          <w:bCs/>
        </w:rPr>
        <w:t>à la salle</w:t>
      </w:r>
      <w:r w:rsidR="002301F7">
        <w:rPr>
          <w:rFonts w:ascii="Arial Narrow" w:hAnsi="Arial Narrow"/>
          <w:bCs/>
        </w:rPr>
        <w:t xml:space="preserve"> </w:t>
      </w:r>
      <w:r w:rsidR="00095700">
        <w:rPr>
          <w:rFonts w:ascii="Arial Narrow" w:hAnsi="Arial Narrow"/>
          <w:bCs/>
        </w:rPr>
        <w:t>communale de Montjoie-en-Couserans</w:t>
      </w:r>
      <w:r w:rsidR="00B13BCA">
        <w:rPr>
          <w:rFonts w:ascii="Arial Narrow" w:hAnsi="Arial Narrow"/>
          <w:bCs/>
        </w:rPr>
        <w:t xml:space="preserve"> </w:t>
      </w:r>
      <w:r w:rsidRPr="00B02634">
        <w:rPr>
          <w:rFonts w:ascii="Arial Narrow" w:hAnsi="Arial Narrow"/>
          <w:bCs/>
        </w:rPr>
        <w:t xml:space="preserve">sous la Présidence de Kamel </w:t>
      </w:r>
      <w:r w:rsidR="008E657A">
        <w:rPr>
          <w:rFonts w:ascii="Arial Narrow" w:hAnsi="Arial Narrow"/>
          <w:bCs/>
        </w:rPr>
        <w:t>CHIBLI</w:t>
      </w:r>
      <w:r w:rsidR="00ED4E4D">
        <w:rPr>
          <w:rFonts w:ascii="Arial Narrow" w:hAnsi="Arial Narrow"/>
          <w:bCs/>
        </w:rPr>
        <w:t>,</w:t>
      </w:r>
      <w:r w:rsidRPr="00B02634">
        <w:rPr>
          <w:rFonts w:ascii="Arial Narrow" w:hAnsi="Arial Narrow"/>
          <w:bCs/>
        </w:rPr>
        <w:t xml:space="preserve"> </w:t>
      </w:r>
      <w:r w:rsidR="00DD1CFE" w:rsidRPr="00B02634">
        <w:rPr>
          <w:rFonts w:ascii="Arial Narrow" w:hAnsi="Arial Narrow"/>
          <w:bCs/>
        </w:rPr>
        <w:t>p</w:t>
      </w:r>
      <w:r w:rsidRPr="00B02634">
        <w:rPr>
          <w:rFonts w:ascii="Arial Narrow" w:hAnsi="Arial Narrow"/>
          <w:bCs/>
        </w:rPr>
        <w:t>résident du Syndicat mixte du PNR</w:t>
      </w:r>
      <w:r w:rsidR="00095700">
        <w:rPr>
          <w:rFonts w:ascii="Arial Narrow" w:hAnsi="Arial Narrow"/>
          <w:bCs/>
        </w:rPr>
        <w:t>.</w:t>
      </w:r>
    </w:p>
    <w:p w14:paraId="6E3E9FE2" w14:textId="77777777" w:rsidR="00C95A2D" w:rsidRDefault="00C95A2D" w:rsidP="00A907B0">
      <w:pPr>
        <w:spacing w:after="0" w:line="240" w:lineRule="auto"/>
        <w:ind w:right="-567"/>
        <w:jc w:val="both"/>
        <w:rPr>
          <w:rFonts w:ascii="Arial Narrow" w:hAnsi="Arial Narrow"/>
          <w:bCs/>
        </w:rPr>
      </w:pPr>
    </w:p>
    <w:p w14:paraId="0D5B26B0" w14:textId="7B570894" w:rsidR="00095700" w:rsidRPr="00E82D8B" w:rsidRDefault="00E82D8B" w:rsidP="00E82D8B">
      <w:pPr>
        <w:spacing w:after="0" w:line="240" w:lineRule="auto"/>
        <w:ind w:right="-567"/>
        <w:jc w:val="both"/>
        <w:rPr>
          <w:rFonts w:ascii="Arial Narrow" w:hAnsi="Arial Narrow" w:cs="Times New Roman"/>
        </w:rPr>
      </w:pPr>
      <w:r w:rsidRPr="00E82D8B">
        <w:rPr>
          <w:rFonts w:ascii="Arial Narrow" w:hAnsi="Arial Narrow"/>
          <w:bCs/>
        </w:rPr>
        <w:t>*</w:t>
      </w:r>
      <w:r>
        <w:rPr>
          <w:rFonts w:ascii="Arial Narrow" w:hAnsi="Arial Narrow"/>
          <w:bCs/>
        </w:rPr>
        <w:t xml:space="preserve"> </w:t>
      </w:r>
      <w:r w:rsidRPr="00E82D8B">
        <w:rPr>
          <w:rFonts w:ascii="Arial Narrow" w:hAnsi="Arial Narrow"/>
          <w:bCs/>
        </w:rPr>
        <w:t xml:space="preserve">Le Comité syndical a entendu un </w:t>
      </w:r>
      <w:r w:rsidRPr="00E82D8B">
        <w:rPr>
          <w:rFonts w:ascii="Arial Narrow" w:hAnsi="Arial Narrow"/>
          <w:b/>
        </w:rPr>
        <w:t>t</w:t>
      </w:r>
      <w:r w:rsidR="00095700" w:rsidRPr="00E82D8B">
        <w:rPr>
          <w:rFonts w:ascii="Arial Narrow" w:hAnsi="Arial Narrow" w:cs="Times New Roman"/>
          <w:b/>
        </w:rPr>
        <w:t>é</w:t>
      </w:r>
      <w:r w:rsidR="00095700" w:rsidRPr="00E82D8B">
        <w:rPr>
          <w:rFonts w:ascii="Arial Narrow" w:hAnsi="Arial Narrow" w:cs="Times New Roman"/>
          <w:b/>
          <w:bCs/>
        </w:rPr>
        <w:t>moignage de Ken REYNA, directeur du Parc naturel régional - Réserve Mondiale de la Biosphère UNESCO - du Mont-Ventoux</w:t>
      </w:r>
      <w:r w:rsidR="00095700" w:rsidRPr="00E82D8B">
        <w:rPr>
          <w:rFonts w:ascii="Arial Narrow" w:hAnsi="Arial Narrow" w:cs="Times New Roman"/>
        </w:rPr>
        <w:t>, pour un</w:t>
      </w:r>
      <w:r w:rsidRPr="00E82D8B">
        <w:rPr>
          <w:rFonts w:ascii="Arial Narrow" w:hAnsi="Arial Narrow" w:cs="Times New Roman"/>
        </w:rPr>
        <w:t>e présentation du PNR</w:t>
      </w:r>
      <w:r w:rsidRPr="00E82D8B">
        <w:rPr>
          <w:rFonts w:ascii="Arial Narrow" w:hAnsi="Arial Narrow" w:cs="Times New Roman"/>
        </w:rPr>
        <w:t>, créé en 2020</w:t>
      </w:r>
      <w:r>
        <w:rPr>
          <w:rFonts w:ascii="Arial Narrow" w:hAnsi="Arial Narrow" w:cs="Times New Roman"/>
        </w:rPr>
        <w:t xml:space="preserve">, </w:t>
      </w:r>
      <w:r w:rsidRPr="00E82D8B">
        <w:rPr>
          <w:rFonts w:ascii="Arial Narrow" w:hAnsi="Arial Narrow" w:cs="Times New Roman"/>
        </w:rPr>
        <w:t xml:space="preserve">et de la </w:t>
      </w:r>
      <w:r w:rsidRPr="00E82D8B">
        <w:rPr>
          <w:rFonts w:ascii="Arial Narrow" w:hAnsi="Arial Narrow" w:cs="Times New Roman"/>
        </w:rPr>
        <w:t>Réserve Mondiale de la Biosphère UNESCO du Mont-Ventoux</w:t>
      </w:r>
      <w:r w:rsidRPr="00E82D8B">
        <w:rPr>
          <w:rFonts w:ascii="Arial Narrow" w:hAnsi="Arial Narrow" w:cs="Times New Roman"/>
        </w:rPr>
        <w:t xml:space="preserve">, et un </w:t>
      </w:r>
      <w:r w:rsidR="00095700" w:rsidRPr="00E82D8B">
        <w:rPr>
          <w:rFonts w:ascii="Arial Narrow" w:hAnsi="Arial Narrow" w:cs="Times New Roman"/>
        </w:rPr>
        <w:t>retour d’expérience sur l’emploi de la dotation Aménités rurales par les communes</w:t>
      </w:r>
      <w:r w:rsidRPr="00E82D8B">
        <w:rPr>
          <w:rFonts w:ascii="Arial Narrow" w:hAnsi="Arial Narrow" w:cs="Times New Roman"/>
        </w:rPr>
        <w:t xml:space="preserve"> du PNR</w:t>
      </w:r>
      <w:r w:rsidR="00095700" w:rsidRPr="00E82D8B">
        <w:rPr>
          <w:rFonts w:ascii="Arial Narrow" w:hAnsi="Arial Narrow" w:cs="Times New Roman"/>
        </w:rPr>
        <w:t>.</w:t>
      </w:r>
    </w:p>
    <w:p w14:paraId="45CBFAAB" w14:textId="77777777" w:rsidR="00B13BCA" w:rsidRDefault="00B13BCA" w:rsidP="00B13BCA">
      <w:pPr>
        <w:spacing w:after="0" w:line="240" w:lineRule="auto"/>
        <w:ind w:right="-573"/>
        <w:jc w:val="both"/>
        <w:rPr>
          <w:rFonts w:ascii="Arial Narrow" w:hAnsi="Arial Narrow" w:cs="Times New Roman"/>
        </w:rPr>
      </w:pPr>
    </w:p>
    <w:p w14:paraId="248EFA38" w14:textId="7BE6E34F" w:rsidR="001274DE" w:rsidRDefault="00C95A2D" w:rsidP="008F3437">
      <w:pPr>
        <w:spacing w:after="0" w:line="240" w:lineRule="auto"/>
        <w:ind w:right="-573"/>
        <w:jc w:val="both"/>
        <w:rPr>
          <w:rFonts w:ascii="Arial Narrow" w:hAnsi="Arial Narrow"/>
          <w:b/>
        </w:rPr>
      </w:pPr>
      <w:r w:rsidRPr="001274DE">
        <w:rPr>
          <w:rFonts w:ascii="Arial Narrow" w:hAnsi="Arial Narrow"/>
          <w:b/>
        </w:rPr>
        <w:t xml:space="preserve">* </w:t>
      </w:r>
      <w:r w:rsidR="00E82D8B">
        <w:rPr>
          <w:rFonts w:ascii="Arial Narrow" w:hAnsi="Arial Narrow"/>
          <w:b/>
        </w:rPr>
        <w:t>En suivant, le Comité syndical a réalisé un p</w:t>
      </w:r>
      <w:r w:rsidR="00395ED7">
        <w:rPr>
          <w:rFonts w:ascii="Arial Narrow" w:hAnsi="Arial Narrow"/>
          <w:b/>
        </w:rPr>
        <w:t xml:space="preserve">oint d’étape </w:t>
      </w:r>
      <w:r w:rsidR="00E82D8B">
        <w:rPr>
          <w:rFonts w:ascii="Arial Narrow" w:hAnsi="Arial Narrow"/>
          <w:b/>
        </w:rPr>
        <w:t>sur les</w:t>
      </w:r>
      <w:r w:rsidR="001274DE">
        <w:rPr>
          <w:rFonts w:ascii="Arial Narrow" w:hAnsi="Arial Narrow"/>
          <w:b/>
        </w:rPr>
        <w:t xml:space="preserve"> délibérations des collectivités</w:t>
      </w:r>
      <w:r w:rsidR="00395ED7">
        <w:rPr>
          <w:rFonts w:ascii="Arial Narrow" w:hAnsi="Arial Narrow"/>
          <w:b/>
        </w:rPr>
        <w:t xml:space="preserve"> pour l’a</w:t>
      </w:r>
      <w:r w:rsidR="00395ED7" w:rsidRPr="001274DE">
        <w:rPr>
          <w:rFonts w:ascii="Arial Narrow" w:hAnsi="Arial Narrow"/>
          <w:b/>
        </w:rPr>
        <w:t>p</w:t>
      </w:r>
      <w:r w:rsidR="00395ED7">
        <w:rPr>
          <w:rFonts w:ascii="Arial Narrow" w:hAnsi="Arial Narrow"/>
          <w:b/>
        </w:rPr>
        <w:t>p</w:t>
      </w:r>
      <w:r w:rsidR="00395ED7" w:rsidRPr="001274DE">
        <w:rPr>
          <w:rFonts w:ascii="Arial Narrow" w:hAnsi="Arial Narrow"/>
          <w:b/>
        </w:rPr>
        <w:t>robation de la Charte</w:t>
      </w:r>
      <w:r w:rsidR="00395ED7">
        <w:rPr>
          <w:rFonts w:ascii="Arial Narrow" w:hAnsi="Arial Narrow"/>
          <w:b/>
        </w:rPr>
        <w:t xml:space="preserve"> 2025-2040 du PNR </w:t>
      </w:r>
    </w:p>
    <w:p w14:paraId="74812844" w14:textId="77777777" w:rsidR="00395ED7" w:rsidRDefault="00395ED7" w:rsidP="00395ED7">
      <w:pPr>
        <w:spacing w:after="0" w:line="240" w:lineRule="auto"/>
        <w:ind w:right="-573"/>
        <w:jc w:val="both"/>
        <w:rPr>
          <w:rFonts w:ascii="Arial Narrow" w:hAnsi="Arial Narrow" w:cs="Times New Roman"/>
        </w:rPr>
      </w:pPr>
    </w:p>
    <w:p w14:paraId="31C69F6A" w14:textId="54F10735" w:rsidR="00395ED7" w:rsidRDefault="008F3437" w:rsidP="008F3437">
      <w:pPr>
        <w:spacing w:after="0" w:line="240" w:lineRule="auto"/>
        <w:ind w:right="-57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Le Comité syndical </w:t>
      </w:r>
      <w:r w:rsidR="00395ED7">
        <w:rPr>
          <w:rFonts w:ascii="Arial Narrow" w:hAnsi="Arial Narrow" w:cs="Times New Roman"/>
        </w:rPr>
        <w:t xml:space="preserve">a </w:t>
      </w:r>
      <w:r>
        <w:rPr>
          <w:rFonts w:ascii="Arial Narrow" w:hAnsi="Arial Narrow" w:cs="Times New Roman"/>
        </w:rPr>
        <w:t>approuvé</w:t>
      </w:r>
      <w:r w:rsidR="00395ED7">
        <w:rPr>
          <w:rFonts w:ascii="Arial Narrow" w:hAnsi="Arial Narrow" w:cs="Times New Roman"/>
        </w:rPr>
        <w:t xml:space="preserve"> le 16 juillet </w:t>
      </w:r>
      <w:r w:rsidR="00E82D8B">
        <w:rPr>
          <w:rFonts w:ascii="Arial Narrow" w:hAnsi="Arial Narrow" w:cs="Times New Roman"/>
        </w:rPr>
        <w:t xml:space="preserve">à </w:t>
      </w:r>
      <w:proofErr w:type="spellStart"/>
      <w:r w:rsidR="00E82D8B">
        <w:rPr>
          <w:rFonts w:ascii="Arial Narrow" w:hAnsi="Arial Narrow" w:cs="Times New Roman"/>
        </w:rPr>
        <w:t>Montgailhard</w:t>
      </w:r>
      <w:proofErr w:type="spellEnd"/>
      <w:r>
        <w:rPr>
          <w:rFonts w:ascii="Arial Narrow" w:hAnsi="Arial Narrow" w:cs="Times New Roman"/>
        </w:rPr>
        <w:t xml:space="preserve"> la version définitive de la Charte</w:t>
      </w:r>
      <w:r w:rsidR="00095700">
        <w:rPr>
          <w:rFonts w:ascii="Arial Narrow" w:hAnsi="Arial Narrow" w:cs="Times New Roman"/>
        </w:rPr>
        <w:t xml:space="preserve"> et </w:t>
      </w:r>
      <w:r w:rsidR="001E417B">
        <w:rPr>
          <w:rFonts w:ascii="Arial Narrow" w:hAnsi="Arial Narrow" w:cs="Times New Roman"/>
        </w:rPr>
        <w:t>a</w:t>
      </w:r>
      <w:r>
        <w:rPr>
          <w:rFonts w:ascii="Arial Narrow" w:hAnsi="Arial Narrow" w:cs="Times New Roman"/>
        </w:rPr>
        <w:t xml:space="preserve"> décidé </w:t>
      </w:r>
      <w:r w:rsidR="001E417B">
        <w:rPr>
          <w:rFonts w:ascii="Arial Narrow" w:hAnsi="Arial Narrow" w:cs="Times New Roman"/>
        </w:rPr>
        <w:t>de lancer l’étape de</w:t>
      </w:r>
      <w:r w:rsidRPr="008F3437">
        <w:rPr>
          <w:rFonts w:ascii="Arial Narrow" w:hAnsi="Arial Narrow" w:cs="Times New Roman"/>
        </w:rPr>
        <w:t xml:space="preserve"> délibérations </w:t>
      </w:r>
      <w:r w:rsidR="001E417B" w:rsidRPr="008F3437">
        <w:rPr>
          <w:rFonts w:ascii="Arial Narrow" w:hAnsi="Arial Narrow" w:cs="Times New Roman"/>
        </w:rPr>
        <w:t>des collectivités</w:t>
      </w:r>
      <w:r w:rsidR="001E417B">
        <w:rPr>
          <w:rFonts w:ascii="Arial Narrow" w:hAnsi="Arial Narrow" w:cs="Times New Roman"/>
        </w:rPr>
        <w:t xml:space="preserve">, </w:t>
      </w:r>
      <w:r w:rsidR="00095700">
        <w:rPr>
          <w:rFonts w:ascii="Arial Narrow" w:hAnsi="Arial Narrow" w:cs="Times New Roman"/>
        </w:rPr>
        <w:t>depuis le</w:t>
      </w:r>
      <w:r w:rsidRPr="008F3437">
        <w:rPr>
          <w:rFonts w:ascii="Arial Narrow" w:hAnsi="Arial Narrow" w:cs="Times New Roman"/>
        </w:rPr>
        <w:t xml:space="preserve"> 1er aout et jusqu’au 30 novembre</w:t>
      </w:r>
      <w:r w:rsidR="001E417B" w:rsidRPr="001E417B">
        <w:rPr>
          <w:rFonts w:ascii="Arial Narrow" w:hAnsi="Arial Narrow" w:cs="Times New Roman"/>
        </w:rPr>
        <w:t xml:space="preserve"> </w:t>
      </w:r>
      <w:r w:rsidR="001E417B" w:rsidRPr="008F3437">
        <w:rPr>
          <w:rFonts w:ascii="Arial Narrow" w:hAnsi="Arial Narrow" w:cs="Times New Roman"/>
        </w:rPr>
        <w:t>prochain</w:t>
      </w:r>
      <w:r w:rsidRPr="008F3437">
        <w:rPr>
          <w:rFonts w:ascii="Arial Narrow" w:hAnsi="Arial Narrow" w:cs="Times New Roman"/>
        </w:rPr>
        <w:t>.</w:t>
      </w:r>
    </w:p>
    <w:p w14:paraId="3161EC96" w14:textId="77777777" w:rsidR="00095700" w:rsidRDefault="00095700" w:rsidP="008F3437">
      <w:pPr>
        <w:spacing w:after="0" w:line="240" w:lineRule="auto"/>
        <w:ind w:right="-573"/>
        <w:jc w:val="both"/>
        <w:rPr>
          <w:rFonts w:ascii="Arial Narrow" w:hAnsi="Arial Narrow" w:cs="Times New Roman"/>
        </w:rPr>
      </w:pPr>
    </w:p>
    <w:p w14:paraId="5AF57981" w14:textId="29A77EEB" w:rsidR="00095700" w:rsidRPr="008F3437" w:rsidRDefault="00095700" w:rsidP="008F3437">
      <w:pPr>
        <w:spacing w:after="0" w:line="240" w:lineRule="auto"/>
        <w:ind w:right="-57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Un</w:t>
      </w:r>
      <w:r w:rsidR="00395ED7" w:rsidRPr="72C2FB57">
        <w:rPr>
          <w:rFonts w:ascii="Arial Narrow" w:hAnsi="Arial Narrow" w:cs="Times New Roman"/>
        </w:rPr>
        <w:t xml:space="preserve"> point d’étape actualisé </w:t>
      </w:r>
      <w:r w:rsidR="00395ED7">
        <w:rPr>
          <w:rFonts w:ascii="Arial Narrow" w:hAnsi="Arial Narrow" w:cs="Times New Roman"/>
        </w:rPr>
        <w:t xml:space="preserve">a été réalisé en séance </w:t>
      </w:r>
      <w:r w:rsidR="00395ED7" w:rsidRPr="72C2FB57">
        <w:rPr>
          <w:rFonts w:ascii="Arial Narrow" w:hAnsi="Arial Narrow" w:cs="Times New Roman"/>
        </w:rPr>
        <w:t>sur les délibérations</w:t>
      </w:r>
      <w:r w:rsidR="00E82D8B">
        <w:rPr>
          <w:rFonts w:ascii="Arial Narrow" w:hAnsi="Arial Narrow" w:cs="Times New Roman"/>
        </w:rPr>
        <w:t xml:space="preserve"> reçues à ce jour</w:t>
      </w:r>
      <w:r w:rsidR="00395ED7" w:rsidRPr="72C2FB57">
        <w:rPr>
          <w:rFonts w:ascii="Arial Narrow" w:hAnsi="Arial Narrow" w:cs="Times New Roman"/>
        </w:rPr>
        <w:t>.</w:t>
      </w:r>
    </w:p>
    <w:p w14:paraId="3D15851E" w14:textId="77777777" w:rsidR="008F3437" w:rsidRPr="00FA4079" w:rsidRDefault="008F3437" w:rsidP="008F3437">
      <w:pPr>
        <w:spacing w:after="0" w:line="240" w:lineRule="auto"/>
        <w:ind w:right="-573"/>
        <w:jc w:val="both"/>
        <w:rPr>
          <w:rFonts w:ascii="Arial Narrow" w:hAnsi="Arial Narrow" w:cs="Times New Roman"/>
        </w:rPr>
      </w:pPr>
    </w:p>
    <w:p w14:paraId="7DA093EE" w14:textId="1A6EDDA2" w:rsidR="008F3437" w:rsidRDefault="008F3437" w:rsidP="008F3437">
      <w:pPr>
        <w:spacing w:after="0" w:line="240" w:lineRule="auto"/>
        <w:ind w:right="-573"/>
        <w:jc w:val="both"/>
        <w:rPr>
          <w:rFonts w:ascii="Arial Narrow" w:hAnsi="Arial Narrow" w:cs="Times New Roman"/>
        </w:rPr>
      </w:pPr>
      <w:r w:rsidRPr="00FA4079">
        <w:rPr>
          <w:rFonts w:ascii="Arial Narrow" w:hAnsi="Arial Narrow" w:cs="Times New Roman"/>
        </w:rPr>
        <w:t xml:space="preserve">Au terme de ces délibérations, le Conseil régional sollicitera auprès du </w:t>
      </w:r>
      <w:r>
        <w:rPr>
          <w:rFonts w:ascii="Arial Narrow" w:hAnsi="Arial Narrow" w:cs="Times New Roman"/>
        </w:rPr>
        <w:t xml:space="preserve">premier </w:t>
      </w:r>
      <w:r w:rsidRPr="00FA4079">
        <w:rPr>
          <w:rFonts w:ascii="Arial Narrow" w:hAnsi="Arial Narrow" w:cs="Times New Roman"/>
        </w:rPr>
        <w:t>ministre la validation définitive de la charte et le renouvellement du cla</w:t>
      </w:r>
      <w:r w:rsidR="001E417B">
        <w:rPr>
          <w:rFonts w:ascii="Arial Narrow" w:hAnsi="Arial Narrow" w:cs="Times New Roman"/>
        </w:rPr>
        <w:t>sse</w:t>
      </w:r>
      <w:r w:rsidRPr="00FA4079">
        <w:rPr>
          <w:rFonts w:ascii="Arial Narrow" w:hAnsi="Arial Narrow" w:cs="Times New Roman"/>
        </w:rPr>
        <w:t xml:space="preserve">ment </w:t>
      </w:r>
      <w:r w:rsidR="001E417B">
        <w:rPr>
          <w:rFonts w:ascii="Arial Narrow" w:hAnsi="Arial Narrow" w:cs="Times New Roman"/>
        </w:rPr>
        <w:t>des Pyrénées Ariégeoises</w:t>
      </w:r>
      <w:r w:rsidRPr="00FA4079">
        <w:rPr>
          <w:rFonts w:ascii="Arial Narrow" w:hAnsi="Arial Narrow" w:cs="Times New Roman"/>
        </w:rPr>
        <w:t xml:space="preserve"> en PNR jusqu’en 2040, concluant ainsi cette longue procédure. </w:t>
      </w:r>
    </w:p>
    <w:p w14:paraId="4B318A86" w14:textId="77777777" w:rsidR="008F3437" w:rsidRDefault="008F3437" w:rsidP="008F3437">
      <w:pPr>
        <w:spacing w:after="0" w:line="240" w:lineRule="auto"/>
        <w:ind w:right="-573"/>
        <w:jc w:val="both"/>
        <w:rPr>
          <w:rFonts w:ascii="Arial Narrow" w:hAnsi="Arial Narrow" w:cs="Times New Roman"/>
        </w:rPr>
      </w:pPr>
    </w:p>
    <w:p w14:paraId="4EF882F6" w14:textId="3C58A57C" w:rsidR="00395ED7" w:rsidRPr="007E7289" w:rsidRDefault="00395ED7" w:rsidP="008F3437">
      <w:pPr>
        <w:spacing w:after="0" w:line="240" w:lineRule="auto"/>
        <w:ind w:right="-573"/>
        <w:jc w:val="both"/>
        <w:rPr>
          <w:rFonts w:ascii="Arial Narrow" w:hAnsi="Arial Narrow" w:cs="Times New Roman"/>
          <w:b/>
          <w:bCs/>
        </w:rPr>
      </w:pPr>
      <w:r w:rsidRPr="007E7289">
        <w:rPr>
          <w:rFonts w:ascii="Arial Narrow" w:hAnsi="Arial Narrow" w:cs="Times New Roman"/>
          <w:b/>
          <w:bCs/>
        </w:rPr>
        <w:t>Le Président a rappelé que l’absence de délibération d’une collectivité dans le délai réglementaire de 4 mois (soit au 30 novembre prochain) signifie refus d’approbation de la charte et refus d’adhésion au syndicat mixte.</w:t>
      </w:r>
    </w:p>
    <w:p w14:paraId="0E5B3903" w14:textId="77777777" w:rsidR="00395ED7" w:rsidRPr="00FA4079" w:rsidRDefault="00395ED7" w:rsidP="008F3437">
      <w:pPr>
        <w:spacing w:after="0" w:line="240" w:lineRule="auto"/>
        <w:ind w:right="-573"/>
        <w:jc w:val="both"/>
        <w:rPr>
          <w:rFonts w:ascii="Arial Narrow" w:hAnsi="Arial Narrow" w:cs="Times New Roman"/>
        </w:rPr>
      </w:pPr>
    </w:p>
    <w:p w14:paraId="3E5665A4" w14:textId="662D9406" w:rsidR="00395ED7" w:rsidRDefault="00395ED7" w:rsidP="00FF4809">
      <w:pPr>
        <w:spacing w:after="0" w:line="240" w:lineRule="auto"/>
        <w:ind w:right="-567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  <w:bCs/>
        </w:rPr>
        <w:t>*</w:t>
      </w:r>
      <w:r w:rsidR="00FF4809">
        <w:rPr>
          <w:rFonts w:ascii="Arial Narrow" w:hAnsi="Arial Narrow"/>
          <w:bCs/>
        </w:rPr>
        <w:t xml:space="preserve"> </w:t>
      </w:r>
      <w:r w:rsidRPr="00395ED7">
        <w:rPr>
          <w:rFonts w:ascii="Arial Narrow" w:hAnsi="Arial Narrow"/>
          <w:b/>
        </w:rPr>
        <w:t>Budget :</w:t>
      </w:r>
      <w:r>
        <w:rPr>
          <w:rFonts w:ascii="Arial Narrow" w:eastAsia="Arial Narrow" w:hAnsi="Arial Narrow" w:cs="Arial Narrow"/>
        </w:rPr>
        <w:t xml:space="preserve"> </w:t>
      </w:r>
      <w:r w:rsidRPr="00FF4809">
        <w:rPr>
          <w:rFonts w:ascii="Arial Narrow" w:hAnsi="Arial Narrow" w:cs="Times New Roman"/>
        </w:rPr>
        <w:t xml:space="preserve">Le Comité syndical a validé la décision modificative du budget 2025 qui prend notamment en compte l’inscription de dépenses afin d’ajuster les </w:t>
      </w:r>
      <w:r w:rsidRPr="00FF4809">
        <w:rPr>
          <w:rFonts w:ascii="Arial Narrow" w:hAnsi="Arial Narrow"/>
          <w:bCs/>
        </w:rPr>
        <w:t>comptes</w:t>
      </w:r>
      <w:r w:rsidRPr="00FF4809">
        <w:rPr>
          <w:rFonts w:ascii="Arial Narrow" w:hAnsi="Arial Narrow" w:cs="Times New Roman"/>
        </w:rPr>
        <w:t xml:space="preserve"> </w:t>
      </w:r>
      <w:r w:rsidR="007E7289">
        <w:rPr>
          <w:rFonts w:ascii="Arial Narrow" w:hAnsi="Arial Narrow" w:cs="Times New Roman"/>
        </w:rPr>
        <w:t>aux</w:t>
      </w:r>
      <w:r w:rsidRPr="00FF4809">
        <w:rPr>
          <w:rFonts w:ascii="Arial Narrow" w:hAnsi="Arial Narrow" w:cs="Times New Roman"/>
        </w:rPr>
        <w:t xml:space="preserve"> prévisions d’engagement d’ici la fin d’exercice et l’’inscription de recettes notamment perçues pour l’opération “médiateurs montagne”.</w:t>
      </w:r>
      <w:r w:rsidR="00E82D8B">
        <w:rPr>
          <w:rFonts w:ascii="Arial Narrow" w:hAnsi="Arial Narrow" w:cs="Times New Roman"/>
        </w:rPr>
        <w:t xml:space="preserve"> Les modifications portent sur 69 178 €, portant ainsi le budget de fonctionnement 2025 à </w:t>
      </w:r>
      <w:r w:rsidR="00E82D8B">
        <w:rPr>
          <w:rFonts w:ascii="Arial Narrow" w:hAnsi="Arial Narrow" w:cs="Times New Roman"/>
        </w:rPr>
        <w:t>un total de</w:t>
      </w:r>
      <w:r w:rsidR="00E82D8B">
        <w:rPr>
          <w:rFonts w:ascii="Arial Narrow" w:hAnsi="Arial Narrow" w:cs="Times New Roman"/>
        </w:rPr>
        <w:t xml:space="preserve"> 2 542 337 €.</w:t>
      </w:r>
    </w:p>
    <w:p w14:paraId="1B9D8D30" w14:textId="77777777" w:rsidR="00395ED7" w:rsidRDefault="00395ED7" w:rsidP="00395ED7">
      <w:pPr>
        <w:spacing w:after="0"/>
        <w:ind w:right="-567"/>
        <w:jc w:val="both"/>
        <w:rPr>
          <w:rFonts w:ascii="Arial Narrow" w:eastAsia="Arial Narrow" w:hAnsi="Arial Narrow" w:cs="Arial Narrow"/>
        </w:rPr>
      </w:pPr>
    </w:p>
    <w:p w14:paraId="6A8C357D" w14:textId="7D949D0B" w:rsidR="00395ED7" w:rsidRDefault="00395ED7" w:rsidP="00395ED7">
      <w:pPr>
        <w:keepNext/>
        <w:spacing w:after="0" w:line="240" w:lineRule="auto"/>
        <w:ind w:right="-573"/>
        <w:jc w:val="both"/>
        <w:rPr>
          <w:rFonts w:ascii="Arial Narrow" w:hAnsi="Arial Narrow" w:cs="Times New Roman"/>
        </w:rPr>
      </w:pPr>
      <w:r>
        <w:rPr>
          <w:rFonts w:ascii="Arial Narrow" w:hAnsi="Arial Narrow"/>
          <w:bCs/>
        </w:rPr>
        <w:t xml:space="preserve">* </w:t>
      </w:r>
      <w:r>
        <w:rPr>
          <w:rFonts w:ascii="Arial Narrow" w:hAnsi="Arial Narrow"/>
          <w:b/>
        </w:rPr>
        <w:t xml:space="preserve">Ressources humaines : </w:t>
      </w:r>
      <w:r>
        <w:rPr>
          <w:rFonts w:ascii="Arial Narrow" w:hAnsi="Arial Narrow"/>
          <w:bCs/>
        </w:rPr>
        <w:t>l</w:t>
      </w:r>
      <w:r w:rsidRPr="00B13BCA">
        <w:rPr>
          <w:rFonts w:ascii="Arial Narrow" w:hAnsi="Arial Narrow"/>
          <w:bCs/>
        </w:rPr>
        <w:t xml:space="preserve">e comité syndical a </w:t>
      </w:r>
      <w:r w:rsidR="00E12932">
        <w:rPr>
          <w:rFonts w:ascii="Arial Narrow" w:hAnsi="Arial Narrow"/>
          <w:bCs/>
        </w:rPr>
        <w:t xml:space="preserve">validé le </w:t>
      </w:r>
      <w:r w:rsidR="00E12932" w:rsidRPr="1946ADF5">
        <w:rPr>
          <w:rFonts w:ascii="Arial Narrow" w:eastAsia="Arial Narrow" w:hAnsi="Arial Narrow" w:cs="Arial Narrow"/>
        </w:rPr>
        <w:t>renouvellement de l’emploi temporaire de Chargé de projet Réserve Naturelle Nationale Souterraine de l’Ariège s</w:t>
      </w:r>
      <w:r w:rsidR="00E12932" w:rsidRPr="1946ADF5">
        <w:rPr>
          <w:rFonts w:ascii="Arial Narrow" w:hAnsi="Arial Narrow" w:cs="Times New Roman"/>
        </w:rPr>
        <w:t>ous réserve d</w:t>
      </w:r>
      <w:r w:rsidR="00E12932">
        <w:rPr>
          <w:rFonts w:ascii="Arial Narrow" w:hAnsi="Arial Narrow" w:cs="Times New Roman"/>
        </w:rPr>
        <w:t>e l’</w:t>
      </w:r>
      <w:r w:rsidR="00E12932" w:rsidRPr="1946ADF5">
        <w:rPr>
          <w:rFonts w:ascii="Arial Narrow" w:hAnsi="Arial Narrow" w:cs="Times New Roman"/>
        </w:rPr>
        <w:t xml:space="preserve">obtention des </w:t>
      </w:r>
      <w:r w:rsidR="00E12932">
        <w:rPr>
          <w:rFonts w:ascii="Arial Narrow" w:hAnsi="Arial Narrow" w:cs="Times New Roman"/>
        </w:rPr>
        <w:t>financements</w:t>
      </w:r>
      <w:r w:rsidR="00E82D8B">
        <w:rPr>
          <w:rFonts w:ascii="Arial Narrow" w:hAnsi="Arial Narrow" w:cs="Times New Roman"/>
        </w:rPr>
        <w:t xml:space="preserve"> et la création d’un emploi</w:t>
      </w:r>
      <w:r w:rsidR="00E12932" w:rsidRPr="1946ADF5">
        <w:rPr>
          <w:rFonts w:ascii="Arial Narrow" w:hAnsi="Arial Narrow" w:cs="Times New Roman"/>
        </w:rPr>
        <w:t xml:space="preserve"> </w:t>
      </w:r>
      <w:r w:rsidR="00FF4809">
        <w:rPr>
          <w:rFonts w:ascii="Arial Narrow" w:hAnsi="Arial Narrow" w:cs="Times New Roman"/>
        </w:rPr>
        <w:t xml:space="preserve">en CDI </w:t>
      </w:r>
      <w:r w:rsidR="00E82D8B">
        <w:rPr>
          <w:rFonts w:ascii="Arial Narrow" w:hAnsi="Arial Narrow" w:cs="Times New Roman"/>
        </w:rPr>
        <w:t>de catégorie</w:t>
      </w:r>
      <w:r w:rsidR="00E12932" w:rsidRPr="1946ADF5">
        <w:rPr>
          <w:rFonts w:ascii="Arial Narrow" w:hAnsi="Arial Narrow" w:cs="Times New Roman"/>
        </w:rPr>
        <w:t xml:space="preserve"> C</w:t>
      </w:r>
      <w:r w:rsidR="00FF4809">
        <w:rPr>
          <w:rFonts w:ascii="Arial Narrow" w:hAnsi="Arial Narrow" w:cs="Times New Roman"/>
        </w:rPr>
        <w:t>.</w:t>
      </w:r>
    </w:p>
    <w:p w14:paraId="1FECF160" w14:textId="77777777" w:rsidR="00395ED7" w:rsidRDefault="00395ED7" w:rsidP="00395ED7">
      <w:pPr>
        <w:keepNext/>
        <w:spacing w:after="0" w:line="240" w:lineRule="auto"/>
        <w:ind w:right="-573"/>
        <w:jc w:val="both"/>
        <w:rPr>
          <w:rFonts w:ascii="Arial Narrow" w:hAnsi="Arial Narrow" w:cs="Times New Roman"/>
        </w:rPr>
      </w:pPr>
    </w:p>
    <w:p w14:paraId="36F22E7A" w14:textId="77777777" w:rsidR="001E417B" w:rsidRDefault="001E417B" w:rsidP="008F3437">
      <w:pPr>
        <w:keepNext/>
        <w:spacing w:after="0" w:line="240" w:lineRule="auto"/>
        <w:ind w:right="-573"/>
        <w:jc w:val="both"/>
        <w:rPr>
          <w:rFonts w:ascii="Arial Narrow" w:hAnsi="Arial Narrow" w:cs="Times New Roman"/>
        </w:rPr>
      </w:pPr>
    </w:p>
    <w:p w14:paraId="5EC4ED74" w14:textId="6DFCF23A" w:rsidR="00692A5A" w:rsidRPr="00710DC5" w:rsidRDefault="00607E77" w:rsidP="00A907B0">
      <w:pPr>
        <w:spacing w:after="0" w:line="240" w:lineRule="auto"/>
        <w:ind w:right="-567"/>
        <w:jc w:val="both"/>
        <w:rPr>
          <w:rFonts w:ascii="Arial Narrow" w:hAnsi="Arial Narrow"/>
          <w:bCs/>
        </w:rPr>
      </w:pPr>
      <w:r w:rsidRPr="00710DC5">
        <w:rPr>
          <w:rFonts w:ascii="Arial Narrow" w:hAnsi="Arial Narrow"/>
          <w:bCs/>
        </w:rPr>
        <w:t xml:space="preserve">La prochaine réunion du Comité </w:t>
      </w:r>
      <w:r w:rsidR="00271AB5" w:rsidRPr="00710DC5">
        <w:rPr>
          <w:rFonts w:ascii="Arial Narrow" w:hAnsi="Arial Narrow"/>
          <w:bCs/>
        </w:rPr>
        <w:t>s</w:t>
      </w:r>
      <w:r w:rsidRPr="00710DC5">
        <w:rPr>
          <w:rFonts w:ascii="Arial Narrow" w:hAnsi="Arial Narrow"/>
          <w:bCs/>
        </w:rPr>
        <w:t xml:space="preserve">yndical aura </w:t>
      </w:r>
      <w:r w:rsidR="00710DC5">
        <w:rPr>
          <w:rFonts w:ascii="Arial Narrow" w:hAnsi="Arial Narrow"/>
          <w:bCs/>
        </w:rPr>
        <w:t xml:space="preserve">lieu </w:t>
      </w:r>
      <w:r w:rsidR="00395ED7">
        <w:rPr>
          <w:rFonts w:ascii="Arial Narrow" w:hAnsi="Arial Narrow"/>
          <w:bCs/>
        </w:rPr>
        <w:t>le lundi 15 décembre à Foix</w:t>
      </w:r>
      <w:r w:rsidR="001E417B">
        <w:rPr>
          <w:rFonts w:ascii="Arial Narrow" w:hAnsi="Arial Narrow"/>
          <w:bCs/>
        </w:rPr>
        <w:t>.</w:t>
      </w:r>
    </w:p>
    <w:sectPr w:rsidR="00692A5A" w:rsidRPr="00710DC5" w:rsidSect="004A4514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7279" w14:textId="77777777" w:rsidR="00493CB8" w:rsidRDefault="00493CB8" w:rsidP="00C436A8">
      <w:pPr>
        <w:spacing w:after="0" w:line="240" w:lineRule="auto"/>
      </w:pPr>
      <w:r>
        <w:separator/>
      </w:r>
    </w:p>
  </w:endnote>
  <w:endnote w:type="continuationSeparator" w:id="0">
    <w:p w14:paraId="2DCB2133" w14:textId="77777777" w:rsidR="00493CB8" w:rsidRDefault="00493CB8" w:rsidP="00C4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CDB3" w14:textId="5DA6E66E" w:rsidR="00DB7FBE" w:rsidRPr="00692A5A" w:rsidRDefault="00DB7FBE" w:rsidP="00DB7FBE">
    <w:pPr>
      <w:spacing w:after="0" w:line="240" w:lineRule="auto"/>
      <w:ind w:firstLine="426"/>
      <w:jc w:val="both"/>
      <w:rPr>
        <w:rFonts w:ascii="Arial Narrow" w:eastAsia="Times New Roman" w:hAnsi="Arial Narrow" w:cs="Arial"/>
        <w:lang w:eastAsia="fr-FR"/>
      </w:rPr>
    </w:pPr>
    <w:r w:rsidRPr="00F44D23">
      <w:rPr>
        <w:rFonts w:ascii="Arial Narrow" w:eastAsia="Times New Roman" w:hAnsi="Arial Narrow" w:cs="Arial"/>
        <w:sz w:val="20"/>
        <w:szCs w:val="20"/>
        <w:lang w:eastAsia="fr-FR"/>
      </w:rPr>
      <w:t>(*) Ce document ne constitue pas le compte–rendu officiel, qui sera disponible après approbation lors de la prochaine réunion</w:t>
    </w:r>
    <w:r w:rsidRPr="00692A5A">
      <w:rPr>
        <w:rFonts w:ascii="Arial Narrow" w:eastAsia="Times New Roman" w:hAnsi="Arial Narrow" w:cs="Arial"/>
        <w:lang w:eastAsia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7446" w14:textId="77777777" w:rsidR="00493CB8" w:rsidRDefault="00493CB8" w:rsidP="00C436A8">
      <w:pPr>
        <w:spacing w:after="0" w:line="240" w:lineRule="auto"/>
      </w:pPr>
      <w:r>
        <w:separator/>
      </w:r>
    </w:p>
  </w:footnote>
  <w:footnote w:type="continuationSeparator" w:id="0">
    <w:p w14:paraId="203A10A5" w14:textId="77777777" w:rsidR="00493CB8" w:rsidRDefault="00493CB8" w:rsidP="00C43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987"/>
    <w:multiLevelType w:val="hybridMultilevel"/>
    <w:tmpl w:val="2E38AA5E"/>
    <w:lvl w:ilvl="0" w:tplc="3DDC8B22">
      <w:numFmt w:val="bullet"/>
      <w:lvlText w:val=""/>
      <w:lvlJc w:val="left"/>
      <w:pPr>
        <w:ind w:left="786" w:hanging="360"/>
      </w:pPr>
      <w:rPr>
        <w:rFonts w:ascii="Symbol" w:eastAsia="Arial Narrow" w:hAnsi="Symbol" w:cs="Arial Narrow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0E5C4B"/>
    <w:multiLevelType w:val="hybridMultilevel"/>
    <w:tmpl w:val="D44E6ADE"/>
    <w:lvl w:ilvl="0" w:tplc="6DFCCF42">
      <w:numFmt w:val="bullet"/>
      <w:lvlText w:val=""/>
      <w:lvlJc w:val="left"/>
      <w:pPr>
        <w:ind w:left="786" w:hanging="360"/>
      </w:pPr>
      <w:rPr>
        <w:rFonts w:ascii="Symbol" w:eastAsia="Arial Narrow" w:hAnsi="Symbol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7371FE"/>
    <w:multiLevelType w:val="hybridMultilevel"/>
    <w:tmpl w:val="A1AA97A4"/>
    <w:lvl w:ilvl="0" w:tplc="BB04300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63ABB"/>
    <w:multiLevelType w:val="hybridMultilevel"/>
    <w:tmpl w:val="B8BCAE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6DA7"/>
    <w:multiLevelType w:val="hybridMultilevel"/>
    <w:tmpl w:val="0F8A6238"/>
    <w:lvl w:ilvl="0" w:tplc="6414B40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1FF3"/>
    <w:multiLevelType w:val="hybridMultilevel"/>
    <w:tmpl w:val="E12CE35A"/>
    <w:lvl w:ilvl="0" w:tplc="7D046D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FCC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49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C5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CB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8E0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81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61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49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B0E27"/>
    <w:multiLevelType w:val="hybridMultilevel"/>
    <w:tmpl w:val="7A78AB28"/>
    <w:lvl w:ilvl="0" w:tplc="B24E06F0">
      <w:numFmt w:val="bullet"/>
      <w:lvlText w:val=""/>
      <w:lvlJc w:val="left"/>
      <w:pPr>
        <w:ind w:left="786" w:hanging="360"/>
      </w:pPr>
      <w:rPr>
        <w:rFonts w:ascii="Symbol" w:eastAsia="Arial Narrow" w:hAnsi="Symbol" w:cs="Arial Narrow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F66EED"/>
    <w:multiLevelType w:val="hybridMultilevel"/>
    <w:tmpl w:val="7D523056"/>
    <w:lvl w:ilvl="0" w:tplc="6414B40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B7403"/>
    <w:multiLevelType w:val="hybridMultilevel"/>
    <w:tmpl w:val="E70A2608"/>
    <w:lvl w:ilvl="0" w:tplc="5842767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04B44"/>
    <w:multiLevelType w:val="hybridMultilevel"/>
    <w:tmpl w:val="ECF07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E7DD7"/>
    <w:multiLevelType w:val="hybridMultilevel"/>
    <w:tmpl w:val="F70A0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B5269"/>
    <w:multiLevelType w:val="hybridMultilevel"/>
    <w:tmpl w:val="827AF214"/>
    <w:lvl w:ilvl="0" w:tplc="9D9850FE">
      <w:start w:val="27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A7412"/>
    <w:multiLevelType w:val="hybridMultilevel"/>
    <w:tmpl w:val="4F606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2F16"/>
    <w:multiLevelType w:val="hybridMultilevel"/>
    <w:tmpl w:val="FD1236D4"/>
    <w:lvl w:ilvl="0" w:tplc="C7CA152E">
      <w:numFmt w:val="bullet"/>
      <w:lvlText w:val=""/>
      <w:lvlJc w:val="left"/>
      <w:pPr>
        <w:ind w:left="786" w:hanging="360"/>
      </w:pPr>
      <w:rPr>
        <w:rFonts w:ascii="Symbol" w:eastAsia="Arial Narrow" w:hAnsi="Symbol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727C3F"/>
    <w:multiLevelType w:val="hybridMultilevel"/>
    <w:tmpl w:val="930E1EA8"/>
    <w:lvl w:ilvl="0" w:tplc="9D9850FE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E1386"/>
    <w:multiLevelType w:val="hybridMultilevel"/>
    <w:tmpl w:val="651C76FC"/>
    <w:lvl w:ilvl="0" w:tplc="6B58A090">
      <w:numFmt w:val="bullet"/>
      <w:lvlText w:val=""/>
      <w:lvlJc w:val="left"/>
      <w:pPr>
        <w:ind w:left="786" w:hanging="360"/>
      </w:pPr>
      <w:rPr>
        <w:rFonts w:ascii="Symbol" w:eastAsia="Arial Narrow" w:hAnsi="Symbol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2E17801"/>
    <w:multiLevelType w:val="hybridMultilevel"/>
    <w:tmpl w:val="08D06F70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46666E44"/>
    <w:multiLevelType w:val="hybridMultilevel"/>
    <w:tmpl w:val="9E6ADD9A"/>
    <w:lvl w:ilvl="0" w:tplc="3AD466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11514"/>
    <w:multiLevelType w:val="hybridMultilevel"/>
    <w:tmpl w:val="59880BE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75063"/>
    <w:multiLevelType w:val="hybridMultilevel"/>
    <w:tmpl w:val="4DF88A16"/>
    <w:lvl w:ilvl="0" w:tplc="D13CA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64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4B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A2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EF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46D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C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8E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3EC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6483D1E"/>
    <w:multiLevelType w:val="hybridMultilevel"/>
    <w:tmpl w:val="0EC041C6"/>
    <w:lvl w:ilvl="0" w:tplc="2F982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F2228"/>
    <w:multiLevelType w:val="hybridMultilevel"/>
    <w:tmpl w:val="3CDA0998"/>
    <w:lvl w:ilvl="0" w:tplc="E924ACDA">
      <w:numFmt w:val="bullet"/>
      <w:lvlText w:val="-"/>
      <w:lvlJc w:val="left"/>
      <w:pPr>
        <w:ind w:left="1146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9B302EB"/>
    <w:multiLevelType w:val="hybridMultilevel"/>
    <w:tmpl w:val="11EE4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87230"/>
    <w:multiLevelType w:val="hybridMultilevel"/>
    <w:tmpl w:val="A5F05E36"/>
    <w:lvl w:ilvl="0" w:tplc="6A7CA9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134A2"/>
    <w:multiLevelType w:val="hybridMultilevel"/>
    <w:tmpl w:val="7A081732"/>
    <w:lvl w:ilvl="0" w:tplc="4DD42C5E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F3C42"/>
    <w:multiLevelType w:val="hybridMultilevel"/>
    <w:tmpl w:val="BA48E34A"/>
    <w:lvl w:ilvl="0" w:tplc="6414B40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D42C7"/>
    <w:multiLevelType w:val="hybridMultilevel"/>
    <w:tmpl w:val="075A7B76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6CE00D64"/>
    <w:multiLevelType w:val="hybridMultilevel"/>
    <w:tmpl w:val="AF3AB9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C5398"/>
    <w:multiLevelType w:val="hybridMultilevel"/>
    <w:tmpl w:val="5FD26570"/>
    <w:lvl w:ilvl="0" w:tplc="040C000F">
      <w:start w:val="1"/>
      <w:numFmt w:val="decimal"/>
      <w:lvlText w:val="%1."/>
      <w:lvlJc w:val="lef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 w15:restartNumberingAfterBreak="0">
    <w:nsid w:val="71FC0DC4"/>
    <w:multiLevelType w:val="hybridMultilevel"/>
    <w:tmpl w:val="863E713A"/>
    <w:lvl w:ilvl="0" w:tplc="F87EB888">
      <w:start w:val="12"/>
      <w:numFmt w:val="bullet"/>
      <w:lvlText w:val="-"/>
      <w:lvlJc w:val="left"/>
      <w:pPr>
        <w:ind w:left="1146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4094899"/>
    <w:multiLevelType w:val="hybridMultilevel"/>
    <w:tmpl w:val="1DE07998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92069DE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17D02"/>
    <w:multiLevelType w:val="hybridMultilevel"/>
    <w:tmpl w:val="AE884C10"/>
    <w:lvl w:ilvl="0" w:tplc="BB04300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03878"/>
    <w:multiLevelType w:val="hybridMultilevel"/>
    <w:tmpl w:val="C4A0E716"/>
    <w:lvl w:ilvl="0" w:tplc="FBD6F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877517">
    <w:abstractNumId w:val="21"/>
  </w:num>
  <w:num w:numId="2" w16cid:durableId="1163086033">
    <w:abstractNumId w:val="3"/>
  </w:num>
  <w:num w:numId="3" w16cid:durableId="1681271070">
    <w:abstractNumId w:val="11"/>
  </w:num>
  <w:num w:numId="4" w16cid:durableId="280696337">
    <w:abstractNumId w:val="14"/>
  </w:num>
  <w:num w:numId="5" w16cid:durableId="29652436">
    <w:abstractNumId w:val="8"/>
  </w:num>
  <w:num w:numId="6" w16cid:durableId="486433691">
    <w:abstractNumId w:val="29"/>
  </w:num>
  <w:num w:numId="7" w16cid:durableId="1296328016">
    <w:abstractNumId w:val="26"/>
  </w:num>
  <w:num w:numId="8" w16cid:durableId="185219428">
    <w:abstractNumId w:val="13"/>
  </w:num>
  <w:num w:numId="9" w16cid:durableId="741173751">
    <w:abstractNumId w:val="9"/>
  </w:num>
  <w:num w:numId="10" w16cid:durableId="1726679657">
    <w:abstractNumId w:val="30"/>
  </w:num>
  <w:num w:numId="11" w16cid:durableId="714424841">
    <w:abstractNumId w:val="22"/>
  </w:num>
  <w:num w:numId="12" w16cid:durableId="1214392748">
    <w:abstractNumId w:val="16"/>
  </w:num>
  <w:num w:numId="13" w16cid:durableId="1284071920">
    <w:abstractNumId w:val="28"/>
  </w:num>
  <w:num w:numId="14" w16cid:durableId="959335013">
    <w:abstractNumId w:val="10"/>
  </w:num>
  <w:num w:numId="15" w16cid:durableId="1634209733">
    <w:abstractNumId w:val="18"/>
  </w:num>
  <w:num w:numId="16" w16cid:durableId="686562327">
    <w:abstractNumId w:val="19"/>
  </w:num>
  <w:num w:numId="17" w16cid:durableId="17171619">
    <w:abstractNumId w:val="20"/>
  </w:num>
  <w:num w:numId="18" w16cid:durableId="1890340045">
    <w:abstractNumId w:val="0"/>
  </w:num>
  <w:num w:numId="19" w16cid:durableId="1407919951">
    <w:abstractNumId w:val="1"/>
  </w:num>
  <w:num w:numId="20" w16cid:durableId="90929895">
    <w:abstractNumId w:val="15"/>
  </w:num>
  <w:num w:numId="21" w16cid:durableId="1023554265">
    <w:abstractNumId w:val="6"/>
  </w:num>
  <w:num w:numId="22" w16cid:durableId="16466106">
    <w:abstractNumId w:val="2"/>
  </w:num>
  <w:num w:numId="23" w16cid:durableId="1473209410">
    <w:abstractNumId w:val="27"/>
  </w:num>
  <w:num w:numId="24" w16cid:durableId="345716831">
    <w:abstractNumId w:val="31"/>
  </w:num>
  <w:num w:numId="25" w16cid:durableId="1622154787">
    <w:abstractNumId w:val="25"/>
  </w:num>
  <w:num w:numId="26" w16cid:durableId="913591942">
    <w:abstractNumId w:val="7"/>
  </w:num>
  <w:num w:numId="27" w16cid:durableId="17050734">
    <w:abstractNumId w:val="4"/>
  </w:num>
  <w:num w:numId="28" w16cid:durableId="1587611645">
    <w:abstractNumId w:val="24"/>
  </w:num>
  <w:num w:numId="29" w16cid:durableId="1472862927">
    <w:abstractNumId w:val="17"/>
  </w:num>
  <w:num w:numId="30" w16cid:durableId="1585921459">
    <w:abstractNumId w:val="12"/>
  </w:num>
  <w:num w:numId="31" w16cid:durableId="56779760">
    <w:abstractNumId w:val="5"/>
  </w:num>
  <w:num w:numId="32" w16cid:durableId="1736854534">
    <w:abstractNumId w:val="23"/>
  </w:num>
  <w:num w:numId="33" w16cid:durableId="9039543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77"/>
    <w:rsid w:val="000009AF"/>
    <w:rsid w:val="00005622"/>
    <w:rsid w:val="00011F5B"/>
    <w:rsid w:val="00023955"/>
    <w:rsid w:val="000265EA"/>
    <w:rsid w:val="00030EE1"/>
    <w:rsid w:val="00037160"/>
    <w:rsid w:val="00044668"/>
    <w:rsid w:val="0007488E"/>
    <w:rsid w:val="00095700"/>
    <w:rsid w:val="00095CE5"/>
    <w:rsid w:val="000B0B38"/>
    <w:rsid w:val="000B14F2"/>
    <w:rsid w:val="000B4716"/>
    <w:rsid w:val="000C452E"/>
    <w:rsid w:val="000E48B2"/>
    <w:rsid w:val="000F0EAE"/>
    <w:rsid w:val="000F2E13"/>
    <w:rsid w:val="000F4239"/>
    <w:rsid w:val="000F513C"/>
    <w:rsid w:val="000F7CD5"/>
    <w:rsid w:val="00101932"/>
    <w:rsid w:val="001274DE"/>
    <w:rsid w:val="001415A5"/>
    <w:rsid w:val="00181A48"/>
    <w:rsid w:val="00181D8F"/>
    <w:rsid w:val="00195AE7"/>
    <w:rsid w:val="001C3429"/>
    <w:rsid w:val="001C4498"/>
    <w:rsid w:val="001D0199"/>
    <w:rsid w:val="001D09F7"/>
    <w:rsid w:val="001D193E"/>
    <w:rsid w:val="001D4FD8"/>
    <w:rsid w:val="001D6287"/>
    <w:rsid w:val="001D63A6"/>
    <w:rsid w:val="001E417B"/>
    <w:rsid w:val="001E6046"/>
    <w:rsid w:val="001E6906"/>
    <w:rsid w:val="001F53EE"/>
    <w:rsid w:val="001F641C"/>
    <w:rsid w:val="00206FFD"/>
    <w:rsid w:val="002242DF"/>
    <w:rsid w:val="00225227"/>
    <w:rsid w:val="002275A2"/>
    <w:rsid w:val="002301F7"/>
    <w:rsid w:val="00236A5F"/>
    <w:rsid w:val="00237B35"/>
    <w:rsid w:val="00240D8B"/>
    <w:rsid w:val="00241C9E"/>
    <w:rsid w:val="00244C61"/>
    <w:rsid w:val="002558DE"/>
    <w:rsid w:val="0025727E"/>
    <w:rsid w:val="00271AB5"/>
    <w:rsid w:val="0027571E"/>
    <w:rsid w:val="00280366"/>
    <w:rsid w:val="0029390D"/>
    <w:rsid w:val="002B2917"/>
    <w:rsid w:val="002C38BE"/>
    <w:rsid w:val="002D23D3"/>
    <w:rsid w:val="002E6376"/>
    <w:rsid w:val="002F1095"/>
    <w:rsid w:val="002F1C95"/>
    <w:rsid w:val="00312E3B"/>
    <w:rsid w:val="003150A4"/>
    <w:rsid w:val="00334264"/>
    <w:rsid w:val="00341A3F"/>
    <w:rsid w:val="00353677"/>
    <w:rsid w:val="00366216"/>
    <w:rsid w:val="003807A3"/>
    <w:rsid w:val="00382E81"/>
    <w:rsid w:val="00391B8B"/>
    <w:rsid w:val="00395ED7"/>
    <w:rsid w:val="003E2094"/>
    <w:rsid w:val="003F10CE"/>
    <w:rsid w:val="003F2CA7"/>
    <w:rsid w:val="00407815"/>
    <w:rsid w:val="0043058B"/>
    <w:rsid w:val="00432668"/>
    <w:rsid w:val="004462AC"/>
    <w:rsid w:val="004511F9"/>
    <w:rsid w:val="0046679C"/>
    <w:rsid w:val="00467EC8"/>
    <w:rsid w:val="00485D23"/>
    <w:rsid w:val="00492149"/>
    <w:rsid w:val="00493CB8"/>
    <w:rsid w:val="004A4514"/>
    <w:rsid w:val="004C075B"/>
    <w:rsid w:val="004C07B6"/>
    <w:rsid w:val="004C18DA"/>
    <w:rsid w:val="004E446E"/>
    <w:rsid w:val="004F1D76"/>
    <w:rsid w:val="004F68D2"/>
    <w:rsid w:val="004F6A98"/>
    <w:rsid w:val="00500C74"/>
    <w:rsid w:val="005074E5"/>
    <w:rsid w:val="0051112D"/>
    <w:rsid w:val="00515DF3"/>
    <w:rsid w:val="00520930"/>
    <w:rsid w:val="0052171F"/>
    <w:rsid w:val="005223F0"/>
    <w:rsid w:val="00553A96"/>
    <w:rsid w:val="00555C4B"/>
    <w:rsid w:val="00561C47"/>
    <w:rsid w:val="00563127"/>
    <w:rsid w:val="00563C6A"/>
    <w:rsid w:val="00565C4F"/>
    <w:rsid w:val="0057591F"/>
    <w:rsid w:val="00593ABD"/>
    <w:rsid w:val="005A0720"/>
    <w:rsid w:val="005A1888"/>
    <w:rsid w:val="005B4468"/>
    <w:rsid w:val="005B7118"/>
    <w:rsid w:val="005C4D46"/>
    <w:rsid w:val="005D2C33"/>
    <w:rsid w:val="005D3FDE"/>
    <w:rsid w:val="00607E77"/>
    <w:rsid w:val="0061414C"/>
    <w:rsid w:val="00614F77"/>
    <w:rsid w:val="00624435"/>
    <w:rsid w:val="00633363"/>
    <w:rsid w:val="006400F1"/>
    <w:rsid w:val="00647906"/>
    <w:rsid w:val="00671536"/>
    <w:rsid w:val="00692A5A"/>
    <w:rsid w:val="006A4287"/>
    <w:rsid w:val="006A5CA0"/>
    <w:rsid w:val="006A79B8"/>
    <w:rsid w:val="006B2517"/>
    <w:rsid w:val="006C11E9"/>
    <w:rsid w:val="006C1CF2"/>
    <w:rsid w:val="006D0B6E"/>
    <w:rsid w:val="006E4151"/>
    <w:rsid w:val="00710DC5"/>
    <w:rsid w:val="007241FD"/>
    <w:rsid w:val="00733B94"/>
    <w:rsid w:val="00734554"/>
    <w:rsid w:val="00735D84"/>
    <w:rsid w:val="007411BC"/>
    <w:rsid w:val="007635EA"/>
    <w:rsid w:val="00770FE7"/>
    <w:rsid w:val="00771806"/>
    <w:rsid w:val="00771ACB"/>
    <w:rsid w:val="00781DC4"/>
    <w:rsid w:val="007913E3"/>
    <w:rsid w:val="00793520"/>
    <w:rsid w:val="007945F0"/>
    <w:rsid w:val="007A7397"/>
    <w:rsid w:val="007D75AE"/>
    <w:rsid w:val="007E7289"/>
    <w:rsid w:val="007F06A8"/>
    <w:rsid w:val="00810418"/>
    <w:rsid w:val="008149E5"/>
    <w:rsid w:val="008169B6"/>
    <w:rsid w:val="008310C3"/>
    <w:rsid w:val="00842C8F"/>
    <w:rsid w:val="00865564"/>
    <w:rsid w:val="008657CF"/>
    <w:rsid w:val="00867EE8"/>
    <w:rsid w:val="00871CC3"/>
    <w:rsid w:val="0087634E"/>
    <w:rsid w:val="00876969"/>
    <w:rsid w:val="008831A3"/>
    <w:rsid w:val="00884ADD"/>
    <w:rsid w:val="00885AD0"/>
    <w:rsid w:val="008A5630"/>
    <w:rsid w:val="008B374F"/>
    <w:rsid w:val="008C3015"/>
    <w:rsid w:val="008E07B3"/>
    <w:rsid w:val="008E657A"/>
    <w:rsid w:val="008F145D"/>
    <w:rsid w:val="008F3437"/>
    <w:rsid w:val="00902D63"/>
    <w:rsid w:val="009244AD"/>
    <w:rsid w:val="00926621"/>
    <w:rsid w:val="00931D93"/>
    <w:rsid w:val="00934EC6"/>
    <w:rsid w:val="00940942"/>
    <w:rsid w:val="00942A1C"/>
    <w:rsid w:val="0094459A"/>
    <w:rsid w:val="0094639C"/>
    <w:rsid w:val="0094738C"/>
    <w:rsid w:val="0094787A"/>
    <w:rsid w:val="0095045E"/>
    <w:rsid w:val="00966548"/>
    <w:rsid w:val="00967259"/>
    <w:rsid w:val="0097000E"/>
    <w:rsid w:val="00970735"/>
    <w:rsid w:val="00983241"/>
    <w:rsid w:val="009958C9"/>
    <w:rsid w:val="009A09B4"/>
    <w:rsid w:val="009B2879"/>
    <w:rsid w:val="009B3600"/>
    <w:rsid w:val="009B70FB"/>
    <w:rsid w:val="009D570F"/>
    <w:rsid w:val="009E6054"/>
    <w:rsid w:val="009F4CAE"/>
    <w:rsid w:val="00A17E85"/>
    <w:rsid w:val="00A20299"/>
    <w:rsid w:val="00A23AD1"/>
    <w:rsid w:val="00A24D25"/>
    <w:rsid w:val="00A25918"/>
    <w:rsid w:val="00A40B42"/>
    <w:rsid w:val="00A5174E"/>
    <w:rsid w:val="00A60FC5"/>
    <w:rsid w:val="00A62045"/>
    <w:rsid w:val="00A669A2"/>
    <w:rsid w:val="00A674A1"/>
    <w:rsid w:val="00A70FE5"/>
    <w:rsid w:val="00A73A6B"/>
    <w:rsid w:val="00A756B4"/>
    <w:rsid w:val="00A8331C"/>
    <w:rsid w:val="00A83FCD"/>
    <w:rsid w:val="00A86F77"/>
    <w:rsid w:val="00A87E62"/>
    <w:rsid w:val="00A905D1"/>
    <w:rsid w:val="00A907B0"/>
    <w:rsid w:val="00A912B9"/>
    <w:rsid w:val="00A918BF"/>
    <w:rsid w:val="00A91E52"/>
    <w:rsid w:val="00AB1131"/>
    <w:rsid w:val="00AB4B7E"/>
    <w:rsid w:val="00AC0434"/>
    <w:rsid w:val="00AC057C"/>
    <w:rsid w:val="00AC1A31"/>
    <w:rsid w:val="00AC29E7"/>
    <w:rsid w:val="00AC504B"/>
    <w:rsid w:val="00AC588D"/>
    <w:rsid w:val="00AE0F70"/>
    <w:rsid w:val="00AE1C11"/>
    <w:rsid w:val="00AE3054"/>
    <w:rsid w:val="00AF2F1A"/>
    <w:rsid w:val="00AF580E"/>
    <w:rsid w:val="00AF592B"/>
    <w:rsid w:val="00B00352"/>
    <w:rsid w:val="00B01874"/>
    <w:rsid w:val="00B02580"/>
    <w:rsid w:val="00B02634"/>
    <w:rsid w:val="00B10003"/>
    <w:rsid w:val="00B104C0"/>
    <w:rsid w:val="00B13254"/>
    <w:rsid w:val="00B13BCA"/>
    <w:rsid w:val="00B70E36"/>
    <w:rsid w:val="00B8612F"/>
    <w:rsid w:val="00BA0B0D"/>
    <w:rsid w:val="00BA378B"/>
    <w:rsid w:val="00BB1499"/>
    <w:rsid w:val="00BB2C7C"/>
    <w:rsid w:val="00BC0DB3"/>
    <w:rsid w:val="00BC6340"/>
    <w:rsid w:val="00BD1C81"/>
    <w:rsid w:val="00BD4724"/>
    <w:rsid w:val="00BE2D8E"/>
    <w:rsid w:val="00C16711"/>
    <w:rsid w:val="00C2701C"/>
    <w:rsid w:val="00C315B7"/>
    <w:rsid w:val="00C41E49"/>
    <w:rsid w:val="00C436A8"/>
    <w:rsid w:val="00C63E8B"/>
    <w:rsid w:val="00C654F5"/>
    <w:rsid w:val="00C87AEA"/>
    <w:rsid w:val="00C9538F"/>
    <w:rsid w:val="00C95A2D"/>
    <w:rsid w:val="00CD03D6"/>
    <w:rsid w:val="00CF0C38"/>
    <w:rsid w:val="00CF2D50"/>
    <w:rsid w:val="00D00CB2"/>
    <w:rsid w:val="00D01EC4"/>
    <w:rsid w:val="00D15CB3"/>
    <w:rsid w:val="00D32863"/>
    <w:rsid w:val="00D37CB4"/>
    <w:rsid w:val="00D429B5"/>
    <w:rsid w:val="00D50BD4"/>
    <w:rsid w:val="00D665F1"/>
    <w:rsid w:val="00D66B3F"/>
    <w:rsid w:val="00D760E8"/>
    <w:rsid w:val="00D77700"/>
    <w:rsid w:val="00D828E8"/>
    <w:rsid w:val="00D84871"/>
    <w:rsid w:val="00D853CA"/>
    <w:rsid w:val="00DA676E"/>
    <w:rsid w:val="00DA6E98"/>
    <w:rsid w:val="00DB0516"/>
    <w:rsid w:val="00DB2C63"/>
    <w:rsid w:val="00DB3A85"/>
    <w:rsid w:val="00DB6F7A"/>
    <w:rsid w:val="00DB7FBE"/>
    <w:rsid w:val="00DD1CFE"/>
    <w:rsid w:val="00DE2EFF"/>
    <w:rsid w:val="00DE521E"/>
    <w:rsid w:val="00DE5729"/>
    <w:rsid w:val="00DE708F"/>
    <w:rsid w:val="00DE7976"/>
    <w:rsid w:val="00DF212E"/>
    <w:rsid w:val="00E00E43"/>
    <w:rsid w:val="00E05207"/>
    <w:rsid w:val="00E064F1"/>
    <w:rsid w:val="00E12932"/>
    <w:rsid w:val="00E650D3"/>
    <w:rsid w:val="00E72FBB"/>
    <w:rsid w:val="00E82D8B"/>
    <w:rsid w:val="00E95843"/>
    <w:rsid w:val="00EA027F"/>
    <w:rsid w:val="00EB56EB"/>
    <w:rsid w:val="00EC77B5"/>
    <w:rsid w:val="00ED4E4D"/>
    <w:rsid w:val="00ED7920"/>
    <w:rsid w:val="00EF110C"/>
    <w:rsid w:val="00EF58BE"/>
    <w:rsid w:val="00F20DBB"/>
    <w:rsid w:val="00F2643E"/>
    <w:rsid w:val="00F35152"/>
    <w:rsid w:val="00F44D23"/>
    <w:rsid w:val="00F476CD"/>
    <w:rsid w:val="00F56F8E"/>
    <w:rsid w:val="00F579C3"/>
    <w:rsid w:val="00F600D8"/>
    <w:rsid w:val="00F67B05"/>
    <w:rsid w:val="00F75F1C"/>
    <w:rsid w:val="00F8759F"/>
    <w:rsid w:val="00FA0FD2"/>
    <w:rsid w:val="00FD5822"/>
    <w:rsid w:val="00FE74F6"/>
    <w:rsid w:val="00FF4809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A3A70"/>
  <w15:chartTrackingRefBased/>
  <w15:docId w15:val="{82FDD5E3-00A1-454A-B912-B9366836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34EC6"/>
    <w:pPr>
      <w:keepNext/>
      <w:spacing w:after="0" w:line="240" w:lineRule="auto"/>
      <w:jc w:val="center"/>
      <w:outlineLvl w:val="0"/>
    </w:pPr>
    <w:rPr>
      <w:rFonts w:ascii="Times" w:eastAsia="Times New Roman" w:hAnsi="Times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607E77"/>
  </w:style>
  <w:style w:type="character" w:styleId="Lienhypertexte">
    <w:name w:val="Hyperlink"/>
    <w:basedOn w:val="Policepardfaut"/>
    <w:uiPriority w:val="99"/>
    <w:unhideWhenUsed/>
    <w:rsid w:val="00DB2C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2C6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82E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6A8"/>
  </w:style>
  <w:style w:type="paragraph" w:styleId="Pieddepage">
    <w:name w:val="footer"/>
    <w:basedOn w:val="Normal"/>
    <w:link w:val="PieddepageCar"/>
    <w:uiPriority w:val="99"/>
    <w:unhideWhenUsed/>
    <w:rsid w:val="00C4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6A8"/>
  </w:style>
  <w:style w:type="character" w:styleId="Lienhypertextesuivivisit">
    <w:name w:val="FollowedHyperlink"/>
    <w:basedOn w:val="Policepardfaut"/>
    <w:uiPriority w:val="99"/>
    <w:semiHidden/>
    <w:unhideWhenUsed/>
    <w:rsid w:val="0087634E"/>
    <w:rPr>
      <w:color w:val="954F72" w:themeColor="followedHyperlink"/>
      <w:u w:val="single"/>
    </w:rPr>
  </w:style>
  <w:style w:type="paragraph" w:customStyle="1" w:styleId="Default">
    <w:name w:val="Default"/>
    <w:rsid w:val="00710DC5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rsid w:val="0076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35E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rsid w:val="007635EA"/>
    <w:rPr>
      <w:vertAlign w:val="superscript"/>
    </w:rPr>
  </w:style>
  <w:style w:type="character" w:customStyle="1" w:styleId="Titre1Car">
    <w:name w:val="Titre 1 Car"/>
    <w:basedOn w:val="Policepardfaut"/>
    <w:link w:val="Titre1"/>
    <w:rsid w:val="00934EC6"/>
    <w:rPr>
      <w:rFonts w:ascii="Times" w:eastAsia="Times New Roman" w:hAnsi="Times" w:cs="Times New Roman"/>
      <w:b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C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PNR PYRENEES ARIEGEOISES</dc:creator>
  <cp:keywords/>
  <dc:description/>
  <cp:lastModifiedBy>Matthieu Cruege</cp:lastModifiedBy>
  <cp:revision>4</cp:revision>
  <cp:lastPrinted>2024-06-27T09:31:00Z</cp:lastPrinted>
  <dcterms:created xsi:type="dcterms:W3CDTF">2025-10-01T14:22:00Z</dcterms:created>
  <dcterms:modified xsi:type="dcterms:W3CDTF">2025-10-14T13:35:00Z</dcterms:modified>
</cp:coreProperties>
</file>